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01" w:rsidRDefault="00C54201" w:rsidP="00C91292">
      <w:pPr>
        <w:shd w:val="clear" w:color="auto" w:fill="FFFFFF"/>
        <w:ind w:firstLine="709"/>
        <w:rPr>
          <w:b/>
        </w:rPr>
      </w:pPr>
    </w:p>
    <w:p w:rsidR="00C54201" w:rsidRDefault="00C91292" w:rsidP="007173E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Сообщение территориальной избирательной комиссии города Майкопа. </w:t>
      </w:r>
    </w:p>
    <w:p w:rsidR="00C91292" w:rsidRDefault="00C91292" w:rsidP="007173EF">
      <w:pPr>
        <w:shd w:val="clear" w:color="auto" w:fill="FFFFFF"/>
        <w:ind w:firstLine="709"/>
        <w:jc w:val="center"/>
        <w:rPr>
          <w:b/>
        </w:rPr>
      </w:pPr>
    </w:p>
    <w:p w:rsidR="007173EF" w:rsidRPr="00C91292" w:rsidRDefault="006E3D3F" w:rsidP="007173EF">
      <w:pPr>
        <w:shd w:val="clear" w:color="auto" w:fill="FFFFFF"/>
        <w:ind w:firstLine="709"/>
        <w:jc w:val="center"/>
        <w:rPr>
          <w:b/>
        </w:rPr>
      </w:pPr>
      <w:r w:rsidRPr="00C91292">
        <w:t>|</w:t>
      </w:r>
      <w:r w:rsidRPr="00C91292">
        <w:rPr>
          <w:b/>
        </w:rPr>
        <w:t>П</w:t>
      </w:r>
      <w:r w:rsidR="007173EF" w:rsidRPr="00C91292">
        <w:rPr>
          <w:b/>
        </w:rPr>
        <w:t>рием заявлений о голосовании по месту нахождения при проведении общероссийского голосования по вопросу одобрения изменений в Конституцию Российской Федерации</w:t>
      </w:r>
      <w:r w:rsidRPr="00C91292">
        <w:rPr>
          <w:b/>
        </w:rPr>
        <w:t xml:space="preserve"> осуществляется</w:t>
      </w:r>
    </w:p>
    <w:p w:rsidR="006E3D3F" w:rsidRPr="00C91292" w:rsidRDefault="006E3D3F" w:rsidP="007173EF">
      <w:pPr>
        <w:shd w:val="clear" w:color="auto" w:fill="FFFFFF"/>
        <w:ind w:firstLine="709"/>
        <w:jc w:val="center"/>
        <w:rPr>
          <w:b/>
        </w:rPr>
      </w:pPr>
      <w:r w:rsidRPr="00C91292">
        <w:rPr>
          <w:b/>
        </w:rPr>
        <w:t>территориальной избирательной комиссией города Майкопа и   участковыми избирательными комиссиями по графикам:</w:t>
      </w:r>
    </w:p>
    <w:p w:rsidR="00C91292" w:rsidRPr="00C91292" w:rsidRDefault="00C91292" w:rsidP="007173EF">
      <w:pPr>
        <w:shd w:val="clear" w:color="auto" w:fill="FFFFFF"/>
        <w:ind w:firstLine="709"/>
        <w:jc w:val="center"/>
      </w:pPr>
    </w:p>
    <w:p w:rsidR="007173EF" w:rsidRPr="00DE1382" w:rsidRDefault="006E3D3F" w:rsidP="007173EF">
      <w:pPr>
        <w:shd w:val="clear" w:color="auto" w:fill="FFFFFF"/>
        <w:spacing w:after="138" w:line="360" w:lineRule="auto"/>
        <w:ind w:firstLine="708"/>
        <w:jc w:val="both"/>
      </w:pPr>
      <w:r w:rsidRPr="006E3D3F">
        <w:rPr>
          <w:u w:val="single"/>
        </w:rPr>
        <w:t>ТИК Майкопа</w:t>
      </w:r>
      <w:r w:rsidR="007173EF" w:rsidRPr="00DE1382">
        <w:t xml:space="preserve"> </w:t>
      </w:r>
      <w:r>
        <w:t xml:space="preserve">– по адресу: г.Майкоп, ул. Крсаноктябрьская, 21 каб. 126, тел.: 52-40-35  - </w:t>
      </w:r>
      <w:r w:rsidR="007173EF" w:rsidRPr="007173EF">
        <w:rPr>
          <w:b/>
        </w:rPr>
        <w:t xml:space="preserve">с 5 июня </w:t>
      </w:r>
      <w:r>
        <w:rPr>
          <w:b/>
        </w:rPr>
        <w:t>по</w:t>
      </w:r>
      <w:r w:rsidR="007173EF" w:rsidRPr="007173EF">
        <w:rPr>
          <w:b/>
        </w:rPr>
        <w:t xml:space="preserve"> 21 июня 2020 года</w:t>
      </w:r>
    </w:p>
    <w:p w:rsidR="007173EF" w:rsidRPr="00DE1382" w:rsidRDefault="007173EF" w:rsidP="007173EF">
      <w:pPr>
        <w:shd w:val="clear" w:color="auto" w:fill="FFFFFF"/>
        <w:spacing w:after="138" w:line="360" w:lineRule="auto"/>
        <w:ind w:firstLine="708"/>
        <w:jc w:val="both"/>
      </w:pPr>
      <w:r w:rsidRPr="00DE1382">
        <w:t xml:space="preserve">в рабочие дни </w:t>
      </w:r>
      <w:r>
        <w:t>-</w:t>
      </w:r>
      <w:r w:rsidRPr="00DE1382">
        <w:t xml:space="preserve"> с</w:t>
      </w:r>
      <w:r>
        <w:t xml:space="preserve"> </w:t>
      </w:r>
      <w:r w:rsidRPr="007173EF">
        <w:rPr>
          <w:b/>
        </w:rPr>
        <w:t>15.00 часов до 19.00 часов;</w:t>
      </w:r>
    </w:p>
    <w:p w:rsidR="007173EF" w:rsidRDefault="007173EF" w:rsidP="007173EF">
      <w:pPr>
        <w:shd w:val="clear" w:color="auto" w:fill="FFFFFF"/>
        <w:spacing w:after="138" w:line="360" w:lineRule="auto"/>
        <w:ind w:firstLine="708"/>
        <w:jc w:val="both"/>
        <w:rPr>
          <w:b/>
        </w:rPr>
      </w:pPr>
      <w:r w:rsidRPr="00DE1382">
        <w:t xml:space="preserve">в выходные и нерабочие праздничные дни </w:t>
      </w:r>
      <w:r>
        <w:t>-</w:t>
      </w:r>
      <w:r w:rsidRPr="00DE1382">
        <w:t xml:space="preserve"> </w:t>
      </w:r>
      <w:r w:rsidRPr="007173EF">
        <w:rPr>
          <w:b/>
        </w:rPr>
        <w:t>с 10.00 часов до 14.00 часов</w:t>
      </w:r>
      <w:r w:rsidR="006E3D3F">
        <w:rPr>
          <w:b/>
        </w:rPr>
        <w:t>;</w:t>
      </w:r>
    </w:p>
    <w:p w:rsidR="007173EF" w:rsidRPr="007173EF" w:rsidRDefault="006E3D3F" w:rsidP="007173EF">
      <w:pPr>
        <w:shd w:val="clear" w:color="auto" w:fill="FFFFFF"/>
        <w:spacing w:after="138" w:line="360" w:lineRule="auto"/>
        <w:ind w:firstLine="709"/>
        <w:jc w:val="both"/>
        <w:rPr>
          <w:b/>
        </w:rPr>
      </w:pPr>
      <w:r w:rsidRPr="006E3D3F">
        <w:rPr>
          <w:u w:val="single"/>
        </w:rPr>
        <w:t>У</w:t>
      </w:r>
      <w:r w:rsidR="007173EF" w:rsidRPr="006E3D3F">
        <w:rPr>
          <w:u w:val="single"/>
        </w:rPr>
        <w:t>частковы</w:t>
      </w:r>
      <w:r w:rsidRPr="006E3D3F">
        <w:rPr>
          <w:u w:val="single"/>
        </w:rPr>
        <w:t>е</w:t>
      </w:r>
      <w:r w:rsidR="007173EF" w:rsidRPr="006E3D3F">
        <w:rPr>
          <w:u w:val="single"/>
        </w:rPr>
        <w:t xml:space="preserve"> избирательны</w:t>
      </w:r>
      <w:r w:rsidRPr="006E3D3F">
        <w:rPr>
          <w:u w:val="single"/>
        </w:rPr>
        <w:t>е</w:t>
      </w:r>
      <w:r w:rsidR="007173EF" w:rsidRPr="006E3D3F">
        <w:rPr>
          <w:u w:val="single"/>
        </w:rPr>
        <w:t xml:space="preserve"> комисси</w:t>
      </w:r>
      <w:r w:rsidRPr="006E3D3F">
        <w:rPr>
          <w:u w:val="single"/>
        </w:rPr>
        <w:t>и</w:t>
      </w:r>
      <w:r w:rsidR="007173EF" w:rsidRPr="00DE1382">
        <w:t xml:space="preserve"> </w:t>
      </w:r>
      <w:r w:rsidR="0022758A" w:rsidRPr="0022758A">
        <w:t>(</w:t>
      </w:r>
      <w:r w:rsidR="0022758A">
        <w:t>список прилагается</w:t>
      </w:r>
      <w:r w:rsidR="0022758A" w:rsidRPr="0022758A">
        <w:t>)</w:t>
      </w:r>
      <w:r>
        <w:t xml:space="preserve"> </w:t>
      </w:r>
      <w:r w:rsidR="007173EF" w:rsidRPr="007173EF">
        <w:rPr>
          <w:b/>
        </w:rPr>
        <w:t xml:space="preserve">с 16 июня </w:t>
      </w:r>
      <w:r>
        <w:rPr>
          <w:b/>
        </w:rPr>
        <w:t>по</w:t>
      </w:r>
      <w:r w:rsidR="007173EF" w:rsidRPr="007173EF">
        <w:rPr>
          <w:b/>
        </w:rPr>
        <w:t xml:space="preserve"> 21 июня 2020 года</w:t>
      </w:r>
    </w:p>
    <w:p w:rsidR="007173EF" w:rsidRPr="007173EF" w:rsidRDefault="007173EF" w:rsidP="007173EF">
      <w:pPr>
        <w:shd w:val="clear" w:color="auto" w:fill="FFFFFF"/>
        <w:spacing w:after="138" w:line="360" w:lineRule="auto"/>
        <w:ind w:firstLine="708"/>
        <w:jc w:val="both"/>
        <w:rPr>
          <w:b/>
        </w:rPr>
      </w:pPr>
      <w:r w:rsidRPr="00DE1382">
        <w:t xml:space="preserve">в рабочие дни </w:t>
      </w:r>
      <w:r>
        <w:t>-</w:t>
      </w:r>
      <w:r w:rsidRPr="00DE1382">
        <w:t xml:space="preserve"> </w:t>
      </w:r>
      <w:r w:rsidRPr="007173EF">
        <w:rPr>
          <w:b/>
        </w:rPr>
        <w:t>с 15.00 часов до 19.00 часов;</w:t>
      </w:r>
    </w:p>
    <w:p w:rsidR="007173EF" w:rsidRDefault="007173EF" w:rsidP="007173EF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DE1382">
        <w:t xml:space="preserve">в выходные и нерабочие праздничные дни </w:t>
      </w:r>
      <w:r>
        <w:t>-</w:t>
      </w:r>
      <w:r w:rsidRPr="00DE1382">
        <w:t xml:space="preserve"> </w:t>
      </w:r>
      <w:r w:rsidRPr="007173EF">
        <w:rPr>
          <w:b/>
        </w:rPr>
        <w:t>с 10.00 часов до 14.00 часов.</w:t>
      </w:r>
    </w:p>
    <w:p w:rsidR="00B308F7" w:rsidRPr="00C91292" w:rsidRDefault="00C91292" w:rsidP="00C91292">
      <w:pPr>
        <w:shd w:val="clear" w:color="auto" w:fill="FFFFFF"/>
        <w:spacing w:line="360" w:lineRule="auto"/>
        <w:ind w:firstLine="709"/>
        <w:jc w:val="both"/>
      </w:pPr>
      <w:r>
        <w:t>З</w:t>
      </w:r>
      <w:r w:rsidRPr="00C91292">
        <w:t>аявление о голосовании по месту нахождения при проведении общероссийского голосования по вопросу одобрения изменений в Конституцию Российской Федерации также можно подать через</w:t>
      </w:r>
      <w:r>
        <w:rPr>
          <w:b/>
        </w:rPr>
        <w:t xml:space="preserve"> </w:t>
      </w:r>
      <w:r w:rsidRPr="00C91292">
        <w:rPr>
          <w:b/>
        </w:rPr>
        <w:t xml:space="preserve">    </w:t>
      </w:r>
      <w:r w:rsidR="00B308F7" w:rsidRPr="00C91292">
        <w:t>Многофункциональный центр предоставления государственных и муниципальных услуг (МФЦ)</w:t>
      </w:r>
      <w:r w:rsidR="00B308F7">
        <w:t xml:space="preserve"> </w:t>
      </w:r>
      <w:r w:rsidR="00B308F7" w:rsidRPr="00120DFC">
        <w:t xml:space="preserve"> – </w:t>
      </w:r>
      <w:r w:rsidR="00B308F7" w:rsidRPr="00C91292">
        <w:t>с 5 июня до 21 июня 2020 года</w:t>
      </w:r>
      <w:r w:rsidRPr="00C91292">
        <w:t xml:space="preserve"> и</w:t>
      </w:r>
      <w:r>
        <w:rPr>
          <w:b/>
        </w:rPr>
        <w:t xml:space="preserve"> </w:t>
      </w:r>
      <w:r w:rsidRPr="00C91292">
        <w:rPr>
          <w:b/>
        </w:rPr>
        <w:t xml:space="preserve"> </w:t>
      </w:r>
      <w:r w:rsidR="00B308F7" w:rsidRPr="00C91292">
        <w:t xml:space="preserve">Единый портал государственных и муниципальных услуг </w:t>
      </w:r>
      <w:r w:rsidR="00B308F7">
        <w:t xml:space="preserve">- </w:t>
      </w:r>
      <w:r w:rsidR="00B308F7" w:rsidRPr="00120DFC">
        <w:t xml:space="preserve"> </w:t>
      </w:r>
      <w:r w:rsidR="00B308F7" w:rsidRPr="00C91292">
        <w:t>с 5 июня до 21 июня 2020 года.</w:t>
      </w:r>
    </w:p>
    <w:p w:rsidR="00B308F7" w:rsidRPr="00C54201" w:rsidRDefault="00B308F7"/>
    <w:p w:rsidR="00C54201" w:rsidRPr="00C54201" w:rsidRDefault="00C54201"/>
    <w:p w:rsidR="00C54201" w:rsidRPr="00C54201" w:rsidRDefault="00C54201"/>
    <w:p w:rsidR="00C54201" w:rsidRPr="00254B01" w:rsidRDefault="00C54201"/>
    <w:p w:rsidR="00254B01" w:rsidRDefault="00254B01">
      <w:pPr>
        <w:rPr>
          <w:lang w:val="en-US"/>
        </w:rPr>
      </w:pPr>
    </w:p>
    <w:p w:rsidR="00254B01" w:rsidRDefault="00254B01">
      <w:pPr>
        <w:rPr>
          <w:lang w:val="en-US"/>
        </w:rPr>
      </w:pPr>
    </w:p>
    <w:p w:rsidR="00254B01" w:rsidRDefault="00254B01">
      <w:pPr>
        <w:rPr>
          <w:lang w:val="en-US"/>
        </w:rPr>
      </w:pPr>
    </w:p>
    <w:p w:rsidR="00254B01" w:rsidRDefault="00254B01">
      <w:pPr>
        <w:rPr>
          <w:lang w:val="en-US"/>
        </w:rPr>
      </w:pPr>
    </w:p>
    <w:p w:rsidR="00254B01" w:rsidRPr="00254B01" w:rsidRDefault="00254B01">
      <w:pPr>
        <w:rPr>
          <w:lang w:val="en-US"/>
        </w:rPr>
      </w:pPr>
    </w:p>
    <w:p w:rsidR="00254B01" w:rsidRPr="00254B01" w:rsidRDefault="00254B01" w:rsidP="00254B01">
      <w:pPr>
        <w:jc w:val="center"/>
        <w:rPr>
          <w:b/>
          <w:bCs/>
          <w:color w:val="000000"/>
        </w:rPr>
      </w:pPr>
      <w:r w:rsidRPr="00254B01">
        <w:rPr>
          <w:b/>
          <w:bCs/>
          <w:color w:val="000000"/>
        </w:rPr>
        <w:t>Сведения об адресах помещений, в которых участковыми избирательными комиссиями будут приниматься заявления избирателей, находящихся в день голосования вне места своего жительства, о включении в список избирателей по месту нахождения</w:t>
      </w:r>
    </w:p>
    <w:p w:rsidR="00254B01" w:rsidRPr="00A90DE4" w:rsidRDefault="00254B01" w:rsidP="00254B01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6694"/>
        <w:gridCol w:w="1798"/>
      </w:tblGrid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  <w:vAlign w:val="center"/>
          </w:tcPr>
          <w:p w:rsidR="00254B01" w:rsidRPr="00254B01" w:rsidRDefault="00254B01" w:rsidP="005A7A70">
            <w:pPr>
              <w:jc w:val="center"/>
              <w:rPr>
                <w:b/>
              </w:rPr>
            </w:pPr>
            <w:r w:rsidRPr="00254B01">
              <w:rPr>
                <w:b/>
              </w:rPr>
              <w:t>Номер УИК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254B01" w:rsidRPr="00254B01" w:rsidRDefault="00254B01" w:rsidP="005A7A70">
            <w:pPr>
              <w:pStyle w:val="2"/>
              <w:jc w:val="center"/>
              <w:rPr>
                <w:sz w:val="28"/>
                <w:szCs w:val="28"/>
                <w:lang w:val="ru-RU" w:eastAsia="ru-RU"/>
              </w:rPr>
            </w:pPr>
            <w:r w:rsidRPr="00254B01">
              <w:rPr>
                <w:sz w:val="28"/>
                <w:szCs w:val="28"/>
                <w:lang w:val="ru-RU" w:eastAsia="ru-RU"/>
              </w:rPr>
              <w:t>Место нахождения помещения для голосования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54B01" w:rsidRPr="00254B01" w:rsidRDefault="00254B01" w:rsidP="005A7A70">
            <w:pPr>
              <w:jc w:val="center"/>
              <w:rPr>
                <w:b/>
              </w:rPr>
            </w:pPr>
            <w:r w:rsidRPr="00254B01">
              <w:rPr>
                <w:b/>
              </w:rPr>
              <w:t>Номер телефона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115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254B01">
              <w:rPr>
                <w:b w:val="0"/>
                <w:sz w:val="28"/>
                <w:szCs w:val="28"/>
                <w:lang w:val="ru-RU"/>
              </w:rPr>
              <w:t>Государственное учреждение культуры «Адыгейская республиканская специальная библиотека для слепых»</w:t>
            </w:r>
          </w:p>
          <w:p w:rsidR="00254B01" w:rsidRPr="00254B01" w:rsidRDefault="00254B01" w:rsidP="005A7A70">
            <w:pPr>
              <w:jc w:val="center"/>
              <w:rPr>
                <w:lang/>
              </w:rPr>
            </w:pPr>
            <w:r w:rsidRPr="00254B01">
              <w:t>г. Майкоп ул.</w:t>
            </w:r>
            <w:r w:rsidRPr="00254B01">
              <w:rPr>
                <w:b/>
              </w:rPr>
              <w:t xml:space="preserve"> </w:t>
            </w:r>
            <w:r w:rsidRPr="00254B01">
              <w:rPr>
                <w:lang/>
              </w:rPr>
              <w:t>Хакурате, 636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53-16-11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116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Филиал ФГБУ «Российский сельскохозяйственный центр» по Республике Адыгея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/>
              </w:rPr>
              <w:t>г. Майкоп ул.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 xml:space="preserve"> Герцена, 96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56-86-18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117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«Начальная школа № 33»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/>
              </w:rPr>
              <w:t>г. Майкоп ул.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 xml:space="preserve"> Привокзальная, 288-а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  <w:rPr>
                <w:lang w:val="en-US"/>
              </w:rPr>
            </w:pPr>
            <w:r w:rsidRPr="00254B01">
              <w:rPr>
                <w:lang w:val="en-US"/>
              </w:rPr>
              <w:t>56</w:t>
            </w:r>
            <w:r w:rsidRPr="00254B01">
              <w:t>-81-</w:t>
            </w:r>
            <w:r w:rsidRPr="00254B01">
              <w:rPr>
                <w:lang w:val="en-US"/>
              </w:rPr>
              <w:t>86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118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en-US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ОАО Комбинат «Майкопхлебопродукт» г. Майкоп, ул. Привокзальная 128</w:t>
            </w:r>
          </w:p>
          <w:p w:rsidR="00254B01" w:rsidRPr="00254B01" w:rsidRDefault="00254B01" w:rsidP="005A7A70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56-92-09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119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МБУ ДО «Детская школа искусств №6»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г. Майкоп ул. Калинина, 214-А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56-11-20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120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ГБУ культуры Республики Адыгея «Государственный академический ансамбль народного танца Адыгеи «Нальмес»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>г. Майкоп ул.</w:t>
            </w:r>
            <w:r w:rsidRPr="00254B01">
              <w:rPr>
                <w:sz w:val="28"/>
                <w:szCs w:val="28"/>
              </w:rPr>
              <w:t xml:space="preserve">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Краснооктябрьская, 61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52-17-47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121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ОАО «Майкопское грузовое автотранспортное предприятие»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>г. Майкоп ул</w:t>
            </w:r>
            <w:r w:rsidRPr="00254B01">
              <w:rPr>
                <w:sz w:val="28"/>
                <w:szCs w:val="28"/>
              </w:rPr>
              <w:t xml:space="preserve">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Привокзальная, 106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52-83-02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123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№10»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г. Майкоп ул. Курганная, 644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  <w:rPr>
                <w:lang w:val="en-US"/>
              </w:rPr>
            </w:pPr>
            <w:r w:rsidRPr="00254B01">
              <w:rPr>
                <w:lang w:val="en-US"/>
              </w:rPr>
              <w:t>56-87-88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124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ГБУЗ РА «Майкопская городская поликлиника № 1»</w:t>
            </w:r>
          </w:p>
          <w:p w:rsidR="00254B01" w:rsidRPr="00254B01" w:rsidRDefault="00254B01" w:rsidP="005A7A70">
            <w:pPr>
              <w:pStyle w:val="2"/>
              <w:tabs>
                <w:tab w:val="left" w:pos="240"/>
                <w:tab w:val="center" w:pos="1805"/>
              </w:tabs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/>
              </w:rPr>
              <w:t>Школьная, 182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  <w:rPr>
                <w:lang w:val="en-US"/>
              </w:rPr>
            </w:pPr>
            <w:r w:rsidRPr="00254B01">
              <w:rPr>
                <w:lang w:val="en-US"/>
              </w:rPr>
              <w:t>57-71-09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125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13»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г. Майкоп ул. 8 марта, 21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56-86-11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7»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Курганная, 331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56-90-46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127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«Лицей № 19»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Краснооктябрьская, 51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52-27-73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128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ОАО фирма «Адыгпромстрой»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Крестьянская, 238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52-26-81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129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ГБ ПОО РА «Адыгейский республиканский колледж искусств им. У.Х. Тхабисимова»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Краснооктябрьская, 48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52-58-31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130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«Лицей № 8»,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Гоголя, 112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52-80-41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lastRenderedPageBreak/>
              <w:t>131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Территориальное общественное самоуправление № 3</w:t>
            </w:r>
            <w:r w:rsidRPr="00254B01">
              <w:rPr>
                <w:b w:val="0"/>
                <w:sz w:val="28"/>
                <w:szCs w:val="28"/>
              </w:rPr>
              <w:t xml:space="preserve">, 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Курганная, 172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52-35-63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132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МБОУ «Средняя школа № 15»,</w:t>
            </w:r>
          </w:p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г. Майкоп ул. Курганная, 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  <w:rPr>
                <w:lang w:val="en-US"/>
              </w:rPr>
            </w:pPr>
            <w:r w:rsidRPr="00254B01">
              <w:t>5</w:t>
            </w:r>
            <w:r w:rsidRPr="00254B01">
              <w:rPr>
                <w:lang w:val="en-US"/>
              </w:rPr>
              <w:t>6</w:t>
            </w:r>
            <w:r w:rsidRPr="00254B01">
              <w:t>-</w:t>
            </w:r>
            <w:r w:rsidRPr="00254B01">
              <w:rPr>
                <w:lang w:val="en-US"/>
              </w:rPr>
              <w:t>38</w:t>
            </w:r>
            <w:r w:rsidRPr="00254B01">
              <w:t>-</w:t>
            </w:r>
            <w:r w:rsidRPr="00254B01">
              <w:rPr>
                <w:lang w:val="en-US"/>
              </w:rPr>
              <w:t>31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134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МБУК «Центральная городская библиотека»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г. Майкоп ул. Димитрова, 23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55-61-31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136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МКУ «Молодежный координационный центр»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Димитрова, 13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55-50-97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137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«Майкопская гимназия № 22»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Депутатская, 10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55-60-68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138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a3"/>
              <w:keepNext/>
              <w:jc w:val="center"/>
              <w:outlineLvl w:val="7"/>
              <w:rPr>
                <w:sz w:val="28"/>
                <w:szCs w:val="28"/>
                <w:lang w:val="ru-RU"/>
              </w:rPr>
            </w:pPr>
            <w:r w:rsidRPr="00254B01">
              <w:rPr>
                <w:sz w:val="28"/>
                <w:szCs w:val="28"/>
                <w:lang w:val="ru-RU"/>
              </w:rPr>
              <w:t>ГБУ здравоохранения РА «Адыгейская республиканская станция переливания крови»</w:t>
            </w:r>
          </w:p>
          <w:p w:rsidR="00254B01" w:rsidRPr="00254B01" w:rsidRDefault="00254B01" w:rsidP="005A7A70">
            <w:pPr>
              <w:pStyle w:val="a3"/>
              <w:keepNext/>
              <w:jc w:val="center"/>
              <w:outlineLvl w:val="7"/>
              <w:rPr>
                <w:sz w:val="28"/>
                <w:szCs w:val="28"/>
                <w:lang w:val="ru-RU"/>
              </w:rPr>
            </w:pPr>
            <w:r w:rsidRPr="00254B01">
              <w:rPr>
                <w:sz w:val="28"/>
                <w:szCs w:val="28"/>
                <w:lang w:val="ru-RU"/>
              </w:rPr>
              <w:t>г. Майкоп ул. 12 Марта, 163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55-58-24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139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11»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12 Марта, 144а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55-78-50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141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2»,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12 Марта, 126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55-27-08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142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МКОУ «Школа для детей с ограниченными возможностями здоровья»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12 Марта, 65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55-86-36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144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МБУЗ Майкопская городская детская поликлиника № 1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Пролетарская, 353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53-27-24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145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МБОУ «Средняя школа № 28»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г. Майкоп ул. Гайдара, 1а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53-13-41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146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ГБО ДО РА «Адыгейская Республиканская детская школа искусств им. К.Х.Тлецерука»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Советская, 241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52-57-91</w:t>
            </w:r>
          </w:p>
          <w:p w:rsidR="00254B01" w:rsidRPr="00254B01" w:rsidRDefault="00254B01" w:rsidP="005A7A70">
            <w:pPr>
              <w:jc w:val="center"/>
            </w:pP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147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ГБПОУ РА «Адыгейский педагогический колледж им. Х. Андрухаева»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г. Майкоп ул. Советская, 168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52-30-94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148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9»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Советская, 108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54-89-50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150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 xml:space="preserve">МГГТК ФГ БОУ ВПО «АГУ», </w:t>
            </w: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2-я Ветеранов, 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54-55-87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152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«Основная школа№ 20»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МОПРа, 65 (вестибюль)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56-93-42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155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6»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Комсомольская, 276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52-18-81</w:t>
            </w:r>
          </w:p>
        </w:tc>
      </w:tr>
      <w:tr w:rsidR="00254B01" w:rsidRPr="00226E91" w:rsidTr="00254B01">
        <w:trPr>
          <w:trHeight w:val="906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156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Северокавказский филиал ФГБУК «Государственный музей искусства народов Востока 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Первомайская, 221</w:t>
            </w:r>
          </w:p>
          <w:p w:rsidR="00254B01" w:rsidRPr="00254B01" w:rsidRDefault="00254B01" w:rsidP="005A7A70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  <w:rPr>
                <w:lang w:val="en-US"/>
              </w:rPr>
            </w:pPr>
            <w:r w:rsidRPr="00254B01">
              <w:rPr>
                <w:lang w:val="en-US"/>
              </w:rPr>
              <w:t>52-58-27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157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ФГБОУ ВО «Адыгейский государственный университет»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lastRenderedPageBreak/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Первомайская, 208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lastRenderedPageBreak/>
              <w:t>59-37-78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lastRenderedPageBreak/>
              <w:t>158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«Майкопская гимназия №5»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Пушкина, 173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52-10-24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159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3»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Короткая 113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Корпус № 2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56-43-91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161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АО «Газпром газораспределение Майкоп».</w:t>
            </w:r>
          </w:p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г. Майкоп ул. Апшеронская, 4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57-80-24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163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МБУК «ЦБС» филиал № 4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г. Майкоп ул. 2 Кирпичная, 4 а</w:t>
            </w:r>
          </w:p>
          <w:p w:rsidR="00254B01" w:rsidRPr="00254B01" w:rsidRDefault="00254B01" w:rsidP="005A7A70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54-96-58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164</w:t>
            </w:r>
          </w:p>
          <w:p w:rsidR="00254B01" w:rsidRPr="00254B01" w:rsidRDefault="00254B01" w:rsidP="005A7A70">
            <w:pPr>
              <w:jc w:val="center"/>
            </w:pP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 xml:space="preserve">ГБУ РА «Республиканский дом-интернат для инвалидов и престарелых» </w:t>
            </w: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Пржевальского, 2.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54-99-45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165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МБОУ «Эколого-биологический</w:t>
            </w:r>
          </w:p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лицей № 35»,</w:t>
            </w:r>
          </w:p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г. Майкоп ул. Пионерская, 532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55-21-85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166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Диспетчерский пункт «Шоссейная» МУП «Майкопское троллейбусное управление»,</w:t>
            </w:r>
          </w:p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квартал 410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54-85-09</w:t>
            </w:r>
          </w:p>
          <w:p w:rsidR="00254B01" w:rsidRPr="00254B01" w:rsidRDefault="00254B01" w:rsidP="005A7A70">
            <w:pPr>
              <w:jc w:val="center"/>
            </w:pP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168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17 социального развития и успеха»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</w:rPr>
              <w:t xml:space="preserve">г. Майкоп ул. </w:t>
            </w:r>
            <w:r w:rsidRPr="00254B01">
              <w:rPr>
                <w:b w:val="0"/>
                <w:sz w:val="28"/>
                <w:szCs w:val="28"/>
                <w:lang w:val="ru-RU" w:eastAsia="ru-RU"/>
              </w:rPr>
              <w:t>7 переулок, 22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  <w:rPr>
                <w:lang w:val="en-US"/>
              </w:rPr>
            </w:pPr>
            <w:r w:rsidRPr="00254B01">
              <w:rPr>
                <w:lang w:val="en-US"/>
              </w:rPr>
              <w:t>56-44-42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172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МБУК «ЦБС», филиал № 2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пос. Западный, ул. Клубная, 18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51-63-76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173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18»,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х. Гавердовский,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пер. Клубный, 1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55-92-11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175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«Основная школа № 25»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ст. Ханская, ул. Ленина, 36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56-51-66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176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«Начальная школа № 26», ст. Ханская,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ул. Интернациональная, 112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56-52-50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177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ГБ ПОУ РА «Майкопский политехнический техникум»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ст. Ханская, Краснооктябрьская, 25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56-54-89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178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24»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п. Родниковый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Ленина, 14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89284274559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179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Филиал МБУК «Городской Дом культуры «Гигант» в пос. Подгорный»,</w:t>
            </w:r>
          </w:p>
          <w:p w:rsidR="00254B01" w:rsidRPr="00254B01" w:rsidRDefault="00254B01" w:rsidP="005A7A70">
            <w:pPr>
              <w:jc w:val="center"/>
            </w:pPr>
            <w:r w:rsidRPr="00254B01">
              <w:t>пос. Подгорный, ул. Мичурина, 34</w:t>
            </w:r>
          </w:p>
          <w:p w:rsidR="00254B01" w:rsidRPr="00254B01" w:rsidRDefault="00254B01" w:rsidP="005A7A70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89604370642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180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27», пос. Северный, ул. Школьная, 1.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56-94-12</w:t>
            </w:r>
          </w:p>
        </w:tc>
      </w:tr>
      <w:tr w:rsidR="00254B01" w:rsidRPr="00226E91" w:rsidTr="00254B01">
        <w:trPr>
          <w:trHeight w:val="16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183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t>МБОУ «Средняя школа № 23 им. А.П. Антонова»,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254B01">
              <w:rPr>
                <w:b w:val="0"/>
                <w:sz w:val="28"/>
                <w:szCs w:val="28"/>
                <w:lang w:val="ru-RU" w:eastAsia="ru-RU"/>
              </w:rPr>
              <w:lastRenderedPageBreak/>
              <w:t>ст. Ханская, ул. Краснооктябрьская, 40</w:t>
            </w: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lastRenderedPageBreak/>
              <w:t>56-51-47</w:t>
            </w:r>
          </w:p>
        </w:tc>
      </w:tr>
      <w:tr w:rsidR="00254B01" w:rsidRPr="00226E91" w:rsidTr="00254B01">
        <w:trPr>
          <w:trHeight w:val="469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lastRenderedPageBreak/>
              <w:t>184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1"/>
            </w:pPr>
            <w:r w:rsidRPr="00254B01">
              <w:t>ГБУЗ РА Адыгейская республиканская клин</w:t>
            </w:r>
            <w:r w:rsidRPr="00254B01">
              <w:t>и</w:t>
            </w:r>
            <w:r w:rsidRPr="00254B01">
              <w:t>ческая больница</w:t>
            </w:r>
          </w:p>
          <w:p w:rsidR="00254B01" w:rsidRPr="00254B01" w:rsidRDefault="00254B01" w:rsidP="005A7A70">
            <w:pPr>
              <w:keepNext/>
              <w:ind w:firstLine="720"/>
              <w:jc w:val="center"/>
              <w:outlineLvl w:val="7"/>
            </w:pPr>
            <w:r w:rsidRPr="00254B01">
              <w:t>г. Майкоп ул. ул. Жуковского, 4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1"/>
            </w:pPr>
            <w:r w:rsidRPr="00254B01">
              <w:t>52-19-90</w:t>
            </w:r>
          </w:p>
          <w:p w:rsidR="00254B01" w:rsidRPr="00254B01" w:rsidRDefault="00254B01" w:rsidP="005A7A70">
            <w:pPr>
              <w:jc w:val="center"/>
            </w:pPr>
          </w:p>
        </w:tc>
      </w:tr>
      <w:tr w:rsidR="00254B01" w:rsidRPr="00226E91" w:rsidTr="00254B01">
        <w:trPr>
          <w:trHeight w:val="551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185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1"/>
            </w:pPr>
            <w:r w:rsidRPr="00254B01">
              <w:t>ГБУЗ РА «Майкопская городская клиническая больница»</w:t>
            </w:r>
          </w:p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г. Майкоп ул. Гагарина, 4</w:t>
            </w:r>
          </w:p>
          <w:p w:rsidR="00254B01" w:rsidRPr="00254B01" w:rsidRDefault="00254B01" w:rsidP="005A7A70">
            <w:pPr>
              <w:keepNext/>
              <w:ind w:firstLine="720"/>
              <w:jc w:val="center"/>
              <w:outlineLvl w:val="7"/>
            </w:pP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rPr>
                <w:lang w:val="en-US"/>
              </w:rPr>
              <w:t>52-48-12</w:t>
            </w:r>
          </w:p>
          <w:p w:rsidR="00254B01" w:rsidRPr="00254B01" w:rsidRDefault="00254B01" w:rsidP="005A7A70">
            <w:pPr>
              <w:jc w:val="center"/>
            </w:pPr>
          </w:p>
        </w:tc>
      </w:tr>
      <w:tr w:rsidR="00254B01" w:rsidRPr="00226E91" w:rsidTr="00254B01">
        <w:trPr>
          <w:trHeight w:val="930"/>
        </w:trPr>
        <w:tc>
          <w:tcPr>
            <w:tcW w:w="1686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186</w:t>
            </w:r>
          </w:p>
        </w:tc>
        <w:tc>
          <w:tcPr>
            <w:tcW w:w="6694" w:type="dxa"/>
            <w:shd w:val="clear" w:color="auto" w:fill="auto"/>
          </w:tcPr>
          <w:p w:rsidR="00254B01" w:rsidRPr="00254B01" w:rsidRDefault="00254B01" w:rsidP="005A7A70">
            <w:pPr>
              <w:keepNext/>
              <w:jc w:val="center"/>
              <w:outlineLvl w:val="1"/>
            </w:pPr>
            <w:r w:rsidRPr="00254B01">
              <w:t>ГБУЗ РА «Адыгейский республиканский клинический онкологический диспа</w:t>
            </w:r>
            <w:r w:rsidRPr="00254B01">
              <w:t>н</w:t>
            </w:r>
            <w:r w:rsidRPr="00254B01">
              <w:t>сер»</w:t>
            </w:r>
          </w:p>
          <w:p w:rsidR="00254B01" w:rsidRPr="00254B01" w:rsidRDefault="00254B01" w:rsidP="005A7A70">
            <w:pPr>
              <w:keepNext/>
              <w:jc w:val="center"/>
              <w:outlineLvl w:val="7"/>
            </w:pPr>
            <w:r w:rsidRPr="00254B01">
              <w:t>г. Майкоп ул. 2-я Короткая, 6.</w:t>
            </w:r>
          </w:p>
          <w:p w:rsidR="00254B01" w:rsidRPr="00254B01" w:rsidRDefault="00254B01" w:rsidP="005A7A70">
            <w:pPr>
              <w:pStyle w:val="2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54B01" w:rsidRPr="00254B01" w:rsidRDefault="00254B01" w:rsidP="005A7A70">
            <w:pPr>
              <w:jc w:val="center"/>
            </w:pPr>
            <w:r w:rsidRPr="00254B01">
              <w:t>54-36-38</w:t>
            </w:r>
          </w:p>
        </w:tc>
      </w:tr>
    </w:tbl>
    <w:p w:rsidR="00254B01" w:rsidRPr="00713D44" w:rsidRDefault="00254B01" w:rsidP="00254B01"/>
    <w:p w:rsidR="00254B01" w:rsidRPr="00254B01" w:rsidRDefault="00254B01">
      <w:pPr>
        <w:rPr>
          <w:lang w:val="en-US"/>
        </w:rPr>
      </w:pPr>
    </w:p>
    <w:p w:rsidR="00C54201" w:rsidRPr="00C54201" w:rsidRDefault="00C54201"/>
    <w:p w:rsidR="00C54201" w:rsidRPr="00C54201" w:rsidRDefault="00C54201"/>
    <w:p w:rsidR="00C54201" w:rsidRPr="00C54201" w:rsidRDefault="00C54201"/>
    <w:sectPr w:rsidR="00C54201" w:rsidRPr="00C54201" w:rsidSect="00C91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3EF"/>
    <w:rsid w:val="00211726"/>
    <w:rsid w:val="0022758A"/>
    <w:rsid w:val="00254B01"/>
    <w:rsid w:val="002D5F97"/>
    <w:rsid w:val="00380B3B"/>
    <w:rsid w:val="00390535"/>
    <w:rsid w:val="005A0386"/>
    <w:rsid w:val="005B54DD"/>
    <w:rsid w:val="006E3D3F"/>
    <w:rsid w:val="006F3C1C"/>
    <w:rsid w:val="007173EF"/>
    <w:rsid w:val="00821831"/>
    <w:rsid w:val="00842522"/>
    <w:rsid w:val="00987A36"/>
    <w:rsid w:val="00B147AB"/>
    <w:rsid w:val="00B308F7"/>
    <w:rsid w:val="00B62546"/>
    <w:rsid w:val="00BB2435"/>
    <w:rsid w:val="00BE2529"/>
    <w:rsid w:val="00C54201"/>
    <w:rsid w:val="00C91292"/>
    <w:rsid w:val="00CA0F81"/>
    <w:rsid w:val="00CA685C"/>
    <w:rsid w:val="00D45B49"/>
    <w:rsid w:val="00F4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54B01"/>
    <w:pPr>
      <w:keepNext/>
      <w:outlineLvl w:val="1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B01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3">
    <w:name w:val="header"/>
    <w:basedOn w:val="a"/>
    <w:link w:val="a4"/>
    <w:rsid w:val="00254B01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254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2020-06-08T11:34:00Z</cp:lastPrinted>
  <dcterms:created xsi:type="dcterms:W3CDTF">2020-06-09T09:47:00Z</dcterms:created>
  <dcterms:modified xsi:type="dcterms:W3CDTF">2020-06-09T09:47:00Z</dcterms:modified>
</cp:coreProperties>
</file>